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9" w:rsidRDefault="006D7D1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19" w:rsidRDefault="00D31F8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D7D19" w:rsidRDefault="00D31F8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6D7D19" w:rsidRDefault="006D7D1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D19" w:rsidRDefault="00D31F8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2.2.     Развивающая предметно-пространственная среда</w:t>
      </w:r>
    </w:p>
    <w:p w:rsidR="006D7D19" w:rsidRDefault="00D31F8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2.2.4.  Предметно - пространственная среда ДОО, доступная </w:t>
      </w:r>
      <w:r>
        <w:rPr>
          <w:rFonts w:ascii="Times New Roman" w:hAnsi="Times New Roman" w:cs="Times New Roman"/>
          <w:b/>
          <w:sz w:val="24"/>
          <w:szCs w:val="24"/>
        </w:rPr>
        <w:t>воспитанникам группы вне группового помещения.</w:t>
      </w:r>
    </w:p>
    <w:p w:rsidR="006D7D19" w:rsidRDefault="006D7D19">
      <w:pPr>
        <w:pStyle w:val="Standard"/>
        <w:spacing w:after="0"/>
        <w:jc w:val="both"/>
      </w:pPr>
    </w:p>
    <w:p w:rsidR="006D7D19" w:rsidRDefault="00D31F8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В МОУ Детском саду № 36 развивающая предметно-пространственная среда,</w:t>
      </w:r>
    </w:p>
    <w:p w:rsidR="006D7D19" w:rsidRDefault="00D31F8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доступная воспитанниками групп</w:t>
      </w:r>
      <w:bookmarkStart w:id="0" w:name="_GoBack"/>
      <w:bookmarkEnd w:id="0"/>
      <w:r w:rsidR="00736703">
        <w:rPr>
          <w:rFonts w:ascii="Times New Roman" w:hAnsi="Times New Roman" w:cs="Times New Roman"/>
          <w:sz w:val="24"/>
          <w:szCs w:val="24"/>
        </w:rPr>
        <w:t xml:space="preserve"> вне группового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наличием совмещенных </w:t>
      </w:r>
      <w:r>
        <w:rPr>
          <w:rFonts w:ascii="Times New Roman" w:hAnsi="Times New Roman" w:cs="Times New Roman"/>
          <w:sz w:val="24"/>
          <w:szCs w:val="24"/>
        </w:rPr>
        <w:t>залов музыкальным и физкультурным, где проводится образовательная деятельность и разнообразные формы мероприятий художественно-эстетического и физического развития воспитанников.</w:t>
      </w:r>
    </w:p>
    <w:p w:rsidR="006D7D19" w:rsidRDefault="00D31F8F">
      <w:pPr>
        <w:pStyle w:val="Pa1"/>
        <w:ind w:firstLine="240"/>
        <w:jc w:val="both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ДОО  имеется оборудованные специализированные кабинеты (учителя-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логопеда, педагога-психолога),  кабинет дополнительного образования. Все помещения  оборудованы доступным материалом и инвентарем. Предметно-пространственная среда ДОО, доступная воспитанникам группы вне группового помещения -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показатель подтвержден полн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остью – 100%.</w:t>
      </w:r>
    </w:p>
    <w:p w:rsidR="006D7D19" w:rsidRDefault="006D7D19">
      <w:pPr>
        <w:pStyle w:val="Pa1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6D7D19" w:rsidRDefault="00D31F8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Справку подготовила старший воспитатель        О.В. Музыка</w:t>
      </w:r>
    </w:p>
    <w:p w:rsidR="006D7D19" w:rsidRDefault="00D31F8F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D19" w:rsidRDefault="006D7D19">
      <w:pPr>
        <w:pStyle w:val="Standard"/>
      </w:pPr>
    </w:p>
    <w:sectPr w:rsidR="006D7D1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8F" w:rsidRDefault="00D31F8F">
      <w:pPr>
        <w:spacing w:after="0" w:line="240" w:lineRule="auto"/>
      </w:pPr>
      <w:r>
        <w:separator/>
      </w:r>
    </w:p>
  </w:endnote>
  <w:endnote w:type="continuationSeparator" w:id="0">
    <w:p w:rsidR="00D31F8F" w:rsidRDefault="00D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8F" w:rsidRDefault="00D31F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F8F" w:rsidRDefault="00D31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7D19"/>
    <w:rsid w:val="006D7D19"/>
    <w:rsid w:val="00736703"/>
    <w:rsid w:val="00D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0451-534D-4681-A9BB-0D37640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alibri" w:eastAsia="SimSun" w:hAnsi="Calibri" w:cs="F"/>
      <w:color w:val="auto"/>
      <w:sz w:val="22"/>
      <w:szCs w:val="22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2</cp:revision>
  <cp:lastPrinted>2022-02-18T11:40:00Z</cp:lastPrinted>
  <dcterms:created xsi:type="dcterms:W3CDTF">2023-02-13T08:10:00Z</dcterms:created>
  <dcterms:modified xsi:type="dcterms:W3CDTF">2023-02-13T08:10:00Z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